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4FB9" w14:textId="71A9F915" w:rsidR="00351F9F" w:rsidRDefault="00351F9F" w:rsidP="00351F9F">
      <w:pPr>
        <w:pStyle w:val="Corpsdetexte"/>
        <w:rPr>
          <w:rFonts w:ascii="Times New Roman"/>
          <w:sz w:val="20"/>
        </w:rPr>
      </w:pPr>
    </w:p>
    <w:p w14:paraId="1D071AF1" w14:textId="0404D6B4" w:rsidR="00C54F58" w:rsidRPr="00321CD3" w:rsidRDefault="00C54F58" w:rsidP="00321CD3">
      <w:pPr>
        <w:spacing w:after="240" w:line="360" w:lineRule="auto"/>
        <w:jc w:val="center"/>
        <w:outlineLvl w:val="0"/>
        <w:rPr>
          <w:rFonts w:eastAsia="PMingLiU" w:cs="Times New Roman"/>
          <w:color w:val="1C9CD9"/>
          <w:sz w:val="32"/>
          <w:szCs w:val="32"/>
          <w:lang w:val="fr-FR"/>
        </w:rPr>
      </w:pPr>
      <w:r w:rsidRPr="00C54F58">
        <w:rPr>
          <w:rFonts w:eastAsia="PMingLiU" w:cs="Times New Roman"/>
          <w:color w:val="1C9CD9"/>
          <w:sz w:val="32"/>
          <w:szCs w:val="32"/>
          <w:lang w:val="fr-FR"/>
        </w:rPr>
        <w:t>Soutien à la création de formations doctorales</w:t>
      </w:r>
      <w:r w:rsidR="00321CD3">
        <w:rPr>
          <w:rFonts w:eastAsia="PMingLiU" w:cs="Times New Roman"/>
          <w:color w:val="1C9CD9"/>
          <w:sz w:val="32"/>
          <w:szCs w:val="32"/>
          <w:lang w:val="fr-FR"/>
        </w:rPr>
        <w:t xml:space="preserve"> - </w:t>
      </w:r>
      <w:r w:rsidRPr="00CF0CD1">
        <w:rPr>
          <w:rFonts w:eastAsia="PMingLiU" w:cs="Times New Roman"/>
          <w:color w:val="1C9CD9"/>
          <w:sz w:val="32"/>
          <w:szCs w:val="32"/>
          <w:lang w:val="fr-FR"/>
        </w:rPr>
        <w:t>Appel à projets 202</w:t>
      </w:r>
      <w:r w:rsidR="00321CD3">
        <w:rPr>
          <w:rFonts w:eastAsia="PMingLiU" w:cs="Times New Roman"/>
          <w:color w:val="1C9CD9"/>
          <w:sz w:val="32"/>
          <w:szCs w:val="32"/>
          <w:lang w:val="fr-FR"/>
        </w:rPr>
        <w:t>4</w:t>
      </w:r>
    </w:p>
    <w:p w14:paraId="16BB36C1" w14:textId="77777777" w:rsidR="00321CD3" w:rsidRPr="00321CD3" w:rsidRDefault="00321CD3" w:rsidP="00321CD3">
      <w:pPr>
        <w:pStyle w:val="Corpsdetexte"/>
        <w:spacing w:line="271" w:lineRule="auto"/>
        <w:ind w:left="133" w:right="964"/>
        <w:jc w:val="center"/>
        <w:rPr>
          <w:rFonts w:asciiTheme="minorHAnsi" w:hAnsiTheme="minorHAnsi" w:cstheme="minorHAnsi"/>
          <w:b/>
          <w:bCs/>
          <w:w w:val="105"/>
          <w:sz w:val="22"/>
          <w:szCs w:val="22"/>
          <w:lang w:val="fr-FR"/>
        </w:rPr>
      </w:pPr>
      <w:r w:rsidRPr="00321CD3">
        <w:rPr>
          <w:rFonts w:asciiTheme="minorHAnsi" w:hAnsiTheme="minorHAnsi" w:cstheme="minorHAnsi"/>
          <w:b/>
          <w:bCs/>
          <w:w w:val="105"/>
          <w:sz w:val="22"/>
          <w:szCs w:val="22"/>
          <w:lang w:val="fr-FR"/>
        </w:rPr>
        <w:t>Déclaration des liens d’intérêts (DLI) des Enseignants et des Chercheurs</w:t>
      </w:r>
    </w:p>
    <w:p w14:paraId="3575D7E7" w14:textId="04E89276" w:rsidR="00E15969" w:rsidRPr="00E15969" w:rsidRDefault="00321CD3" w:rsidP="00E15969">
      <w:pPr>
        <w:pStyle w:val="Corpsdetexte"/>
        <w:spacing w:after="240" w:line="271" w:lineRule="auto"/>
        <w:ind w:left="133" w:right="964"/>
        <w:jc w:val="center"/>
        <w:rPr>
          <w:rFonts w:asciiTheme="minorHAnsi" w:hAnsiTheme="minorHAnsi" w:cstheme="minorHAnsi"/>
          <w:b/>
          <w:bCs/>
          <w:w w:val="105"/>
          <w:sz w:val="22"/>
          <w:szCs w:val="22"/>
          <w:lang w:val="fr-FR"/>
        </w:rPr>
      </w:pPr>
      <w:proofErr w:type="gramStart"/>
      <w:r w:rsidRPr="00321CD3">
        <w:rPr>
          <w:rFonts w:asciiTheme="minorHAnsi" w:hAnsiTheme="minorHAnsi" w:cstheme="minorHAnsi"/>
          <w:b/>
          <w:bCs/>
          <w:w w:val="105"/>
          <w:sz w:val="22"/>
          <w:szCs w:val="22"/>
          <w:lang w:val="fr-FR"/>
        </w:rPr>
        <w:t>sollicités</w:t>
      </w:r>
      <w:proofErr w:type="gramEnd"/>
      <w:r w:rsidRPr="00321CD3">
        <w:rPr>
          <w:rFonts w:asciiTheme="minorHAnsi" w:hAnsiTheme="minorHAnsi" w:cstheme="minorHAnsi"/>
          <w:b/>
          <w:bCs/>
          <w:w w:val="105"/>
          <w:sz w:val="22"/>
          <w:szCs w:val="22"/>
          <w:lang w:val="fr-FR"/>
        </w:rPr>
        <w:t xml:space="preserve"> par l’équipe d’appui et de coordination de l’Alliance Agreenium</w:t>
      </w:r>
    </w:p>
    <w:tbl>
      <w:tblPr>
        <w:tblStyle w:val="TableNormal"/>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4961"/>
      </w:tblGrid>
      <w:tr w:rsidR="00321CD3" w14:paraId="66DE1B7C" w14:textId="77777777" w:rsidTr="00E50C25">
        <w:trPr>
          <w:trHeight w:val="423"/>
        </w:trPr>
        <w:tc>
          <w:tcPr>
            <w:tcW w:w="3109" w:type="dxa"/>
            <w:vAlign w:val="center"/>
          </w:tcPr>
          <w:p w14:paraId="0E5C8595" w14:textId="6975B930" w:rsidR="00321CD3" w:rsidRPr="000B452A" w:rsidRDefault="00321CD3" w:rsidP="00E50C25">
            <w:pPr>
              <w:pStyle w:val="TableParagraph"/>
              <w:spacing w:line="186" w:lineRule="exact"/>
              <w:rPr>
                <w:rFonts w:ascii="Calibri" w:hAnsi="Calibri"/>
                <w:bCs/>
              </w:rPr>
            </w:pPr>
            <w:r w:rsidRPr="000B452A">
              <w:rPr>
                <w:rFonts w:ascii="Calibri" w:hAnsi="Calibri"/>
                <w:bCs/>
              </w:rPr>
              <w:t>Appel à projets</w:t>
            </w:r>
          </w:p>
        </w:tc>
        <w:tc>
          <w:tcPr>
            <w:tcW w:w="4961" w:type="dxa"/>
            <w:vAlign w:val="center"/>
          </w:tcPr>
          <w:p w14:paraId="7C01A9DA" w14:textId="1C3124F2" w:rsidR="00321CD3" w:rsidRPr="00E50C25" w:rsidRDefault="00321CD3" w:rsidP="00E50C25">
            <w:pPr>
              <w:pStyle w:val="TableParagraph"/>
              <w:spacing w:line="186" w:lineRule="exact"/>
              <w:ind w:left="30"/>
              <w:rPr>
                <w:rFonts w:ascii="Calibri" w:hAnsi="Calibri"/>
                <w:bCs/>
              </w:rPr>
            </w:pPr>
            <w:r w:rsidRPr="0016320E">
              <w:rPr>
                <w:rFonts w:ascii="Calibri" w:hAnsi="Calibri"/>
                <w:bCs/>
              </w:rPr>
              <w:t>Formations doctorales d’Agreenium</w:t>
            </w:r>
          </w:p>
        </w:tc>
      </w:tr>
      <w:tr w:rsidR="00321CD3" w14:paraId="1C474E87" w14:textId="77777777" w:rsidTr="00E50C25">
        <w:trPr>
          <w:trHeight w:val="423"/>
        </w:trPr>
        <w:tc>
          <w:tcPr>
            <w:tcW w:w="3109" w:type="dxa"/>
            <w:vAlign w:val="center"/>
          </w:tcPr>
          <w:p w14:paraId="071CD2A7" w14:textId="24630A6B" w:rsidR="00321CD3" w:rsidRPr="00E50C25" w:rsidRDefault="00321CD3" w:rsidP="00E50C25">
            <w:pPr>
              <w:pStyle w:val="TableParagraph"/>
              <w:spacing w:line="186" w:lineRule="exact"/>
              <w:ind w:left="30"/>
              <w:rPr>
                <w:rFonts w:ascii="Calibri" w:hAnsi="Calibri"/>
                <w:bCs/>
                <w:w w:val="105"/>
              </w:rPr>
            </w:pPr>
            <w:r w:rsidRPr="000B452A">
              <w:rPr>
                <w:rFonts w:ascii="Calibri" w:hAnsi="Calibri"/>
                <w:bCs/>
                <w:w w:val="105"/>
              </w:rPr>
              <w:t>Nom</w:t>
            </w:r>
            <w:r w:rsidRPr="000B452A">
              <w:rPr>
                <w:rFonts w:ascii="Calibri" w:hAnsi="Calibri"/>
                <w:bCs/>
                <w:spacing w:val="-11"/>
                <w:w w:val="105"/>
              </w:rPr>
              <w:t xml:space="preserve"> </w:t>
            </w:r>
            <w:r w:rsidRPr="000B452A">
              <w:rPr>
                <w:rFonts w:ascii="Calibri" w:hAnsi="Calibri"/>
                <w:bCs/>
                <w:w w:val="105"/>
              </w:rPr>
              <w:t>de</w:t>
            </w:r>
            <w:r w:rsidRPr="000B452A">
              <w:rPr>
                <w:rFonts w:ascii="Calibri" w:hAnsi="Calibri"/>
                <w:bCs/>
                <w:spacing w:val="-10"/>
                <w:w w:val="105"/>
              </w:rPr>
              <w:t xml:space="preserve"> </w:t>
            </w:r>
            <w:r w:rsidRPr="000B452A">
              <w:rPr>
                <w:rFonts w:ascii="Calibri" w:hAnsi="Calibri"/>
                <w:bCs/>
                <w:w w:val="105"/>
              </w:rPr>
              <w:t>l’expert</w:t>
            </w:r>
          </w:p>
        </w:tc>
        <w:tc>
          <w:tcPr>
            <w:tcW w:w="4961" w:type="dxa"/>
            <w:vAlign w:val="center"/>
          </w:tcPr>
          <w:p w14:paraId="77CA05A4" w14:textId="77777777" w:rsidR="00321CD3" w:rsidRDefault="00321CD3" w:rsidP="00E50C25">
            <w:pPr>
              <w:pStyle w:val="TableParagraph"/>
              <w:spacing w:line="186" w:lineRule="exact"/>
              <w:ind w:left="30"/>
              <w:rPr>
                <w:rFonts w:ascii="Calibri" w:hAnsi="Calibri"/>
                <w:b/>
                <w:w w:val="105"/>
                <w:sz w:val="18"/>
              </w:rPr>
            </w:pPr>
          </w:p>
        </w:tc>
      </w:tr>
      <w:tr w:rsidR="00321CD3" w14:paraId="032E918A" w14:textId="77777777" w:rsidTr="00E50C25">
        <w:trPr>
          <w:trHeight w:val="423"/>
        </w:trPr>
        <w:tc>
          <w:tcPr>
            <w:tcW w:w="3109" w:type="dxa"/>
            <w:vAlign w:val="center"/>
          </w:tcPr>
          <w:p w14:paraId="68D73C1E" w14:textId="06936EAF" w:rsidR="00321CD3" w:rsidRPr="00E50C25" w:rsidRDefault="00321CD3" w:rsidP="00E50C25">
            <w:pPr>
              <w:pStyle w:val="TableParagraph"/>
              <w:spacing w:line="186" w:lineRule="exact"/>
              <w:ind w:left="30"/>
              <w:rPr>
                <w:rFonts w:ascii="Calibri" w:hAnsi="Calibri"/>
                <w:bCs/>
                <w:spacing w:val="-1"/>
                <w:w w:val="105"/>
              </w:rPr>
            </w:pPr>
            <w:r w:rsidRPr="000B452A">
              <w:rPr>
                <w:rFonts w:ascii="Calibri" w:hAnsi="Calibri"/>
                <w:bCs/>
                <w:spacing w:val="-1"/>
                <w:w w:val="105"/>
              </w:rPr>
              <w:t>Prénom</w:t>
            </w:r>
            <w:r w:rsidRPr="000B452A">
              <w:rPr>
                <w:rFonts w:ascii="Calibri" w:hAnsi="Calibri"/>
                <w:bCs/>
                <w:spacing w:val="-9"/>
                <w:w w:val="105"/>
              </w:rPr>
              <w:t xml:space="preserve"> </w:t>
            </w:r>
            <w:r w:rsidRPr="000B452A">
              <w:rPr>
                <w:rFonts w:ascii="Calibri" w:hAnsi="Calibri"/>
                <w:bCs/>
                <w:spacing w:val="-1"/>
                <w:w w:val="105"/>
              </w:rPr>
              <w:t>de</w:t>
            </w:r>
            <w:r w:rsidRPr="000B452A">
              <w:rPr>
                <w:rFonts w:ascii="Calibri" w:hAnsi="Calibri"/>
                <w:bCs/>
                <w:spacing w:val="-8"/>
                <w:w w:val="105"/>
              </w:rPr>
              <w:t xml:space="preserve"> </w:t>
            </w:r>
            <w:r w:rsidRPr="000B452A">
              <w:rPr>
                <w:rFonts w:ascii="Calibri" w:hAnsi="Calibri"/>
                <w:bCs/>
                <w:spacing w:val="-1"/>
                <w:w w:val="105"/>
              </w:rPr>
              <w:t>l’expert</w:t>
            </w:r>
          </w:p>
        </w:tc>
        <w:tc>
          <w:tcPr>
            <w:tcW w:w="4961" w:type="dxa"/>
            <w:vAlign w:val="center"/>
          </w:tcPr>
          <w:p w14:paraId="242A3B38" w14:textId="77777777" w:rsidR="00321CD3" w:rsidRDefault="00321CD3" w:rsidP="00E50C25">
            <w:pPr>
              <w:pStyle w:val="TableParagraph"/>
              <w:spacing w:line="186" w:lineRule="exact"/>
              <w:ind w:left="30"/>
              <w:rPr>
                <w:rFonts w:ascii="Calibri" w:hAnsi="Calibri"/>
                <w:b/>
                <w:spacing w:val="-1"/>
                <w:w w:val="105"/>
                <w:sz w:val="18"/>
              </w:rPr>
            </w:pPr>
          </w:p>
        </w:tc>
      </w:tr>
      <w:tr w:rsidR="00321CD3" w14:paraId="1C19A45C" w14:textId="77777777" w:rsidTr="00E50C25">
        <w:trPr>
          <w:trHeight w:val="423"/>
        </w:trPr>
        <w:tc>
          <w:tcPr>
            <w:tcW w:w="3109" w:type="dxa"/>
            <w:vAlign w:val="center"/>
          </w:tcPr>
          <w:p w14:paraId="78E8981F" w14:textId="6109F1CF" w:rsidR="00321CD3" w:rsidRPr="00E50C25" w:rsidRDefault="00321CD3" w:rsidP="00E50C25">
            <w:pPr>
              <w:pStyle w:val="TableParagraph"/>
              <w:spacing w:line="186" w:lineRule="exact"/>
              <w:ind w:left="30"/>
              <w:rPr>
                <w:rFonts w:ascii="Calibri" w:hAnsi="Calibri"/>
                <w:bCs/>
                <w:spacing w:val="-1"/>
                <w:w w:val="105"/>
              </w:rPr>
            </w:pPr>
            <w:r w:rsidRPr="000B452A">
              <w:rPr>
                <w:rFonts w:ascii="Calibri" w:hAnsi="Calibri"/>
                <w:bCs/>
                <w:spacing w:val="-1"/>
                <w:w w:val="105"/>
              </w:rPr>
              <w:t>Adresse</w:t>
            </w:r>
            <w:r w:rsidRPr="000B452A">
              <w:rPr>
                <w:rFonts w:ascii="Calibri" w:hAnsi="Calibri"/>
                <w:bCs/>
                <w:spacing w:val="-10"/>
                <w:w w:val="105"/>
              </w:rPr>
              <w:t xml:space="preserve"> </w:t>
            </w:r>
            <w:r w:rsidRPr="000B452A">
              <w:rPr>
                <w:rFonts w:ascii="Calibri" w:hAnsi="Calibri"/>
                <w:bCs/>
                <w:spacing w:val="-1"/>
                <w:w w:val="105"/>
              </w:rPr>
              <w:t>électronique</w:t>
            </w:r>
            <w:r w:rsidRPr="000B452A">
              <w:rPr>
                <w:rFonts w:ascii="Calibri" w:hAnsi="Calibri"/>
                <w:bCs/>
                <w:spacing w:val="-9"/>
                <w:w w:val="105"/>
              </w:rPr>
              <w:t xml:space="preserve"> </w:t>
            </w:r>
            <w:r w:rsidRPr="000B452A">
              <w:rPr>
                <w:rFonts w:ascii="Calibri" w:hAnsi="Calibri"/>
                <w:bCs/>
                <w:spacing w:val="-1"/>
                <w:w w:val="105"/>
              </w:rPr>
              <w:t>de</w:t>
            </w:r>
            <w:r w:rsidRPr="000B452A">
              <w:rPr>
                <w:rFonts w:ascii="Calibri" w:hAnsi="Calibri"/>
                <w:bCs/>
                <w:spacing w:val="-9"/>
                <w:w w:val="105"/>
              </w:rPr>
              <w:t xml:space="preserve"> </w:t>
            </w:r>
            <w:r w:rsidRPr="000B452A">
              <w:rPr>
                <w:rFonts w:ascii="Calibri" w:hAnsi="Calibri"/>
                <w:bCs/>
                <w:spacing w:val="-1"/>
                <w:w w:val="105"/>
              </w:rPr>
              <w:t>l’expert</w:t>
            </w:r>
          </w:p>
        </w:tc>
        <w:tc>
          <w:tcPr>
            <w:tcW w:w="4961" w:type="dxa"/>
            <w:vAlign w:val="center"/>
          </w:tcPr>
          <w:p w14:paraId="0E20D1B4" w14:textId="77777777" w:rsidR="00321CD3" w:rsidRDefault="00321CD3" w:rsidP="00E50C25">
            <w:pPr>
              <w:pStyle w:val="TableParagraph"/>
              <w:spacing w:line="186" w:lineRule="exact"/>
              <w:ind w:left="30"/>
              <w:rPr>
                <w:rFonts w:ascii="Calibri" w:hAnsi="Calibri"/>
                <w:b/>
                <w:spacing w:val="-1"/>
                <w:w w:val="105"/>
                <w:sz w:val="18"/>
              </w:rPr>
            </w:pPr>
          </w:p>
        </w:tc>
      </w:tr>
      <w:tr w:rsidR="00321CD3" w:rsidRPr="00017449" w14:paraId="38DF066E" w14:textId="77777777" w:rsidTr="00E50C25">
        <w:trPr>
          <w:trHeight w:val="1042"/>
        </w:trPr>
        <w:tc>
          <w:tcPr>
            <w:tcW w:w="3109" w:type="dxa"/>
            <w:vAlign w:val="center"/>
          </w:tcPr>
          <w:p w14:paraId="6A988952" w14:textId="558E81EB" w:rsidR="00321CD3" w:rsidRPr="000B452A" w:rsidRDefault="002777EF" w:rsidP="00E50C25">
            <w:pPr>
              <w:pStyle w:val="TableParagraph"/>
              <w:spacing w:line="186" w:lineRule="exact"/>
              <w:ind w:left="30"/>
              <w:rPr>
                <w:rFonts w:ascii="Calibri" w:hAnsi="Calibri"/>
                <w:bCs/>
              </w:rPr>
            </w:pPr>
            <w:r>
              <w:rPr>
                <w:rFonts w:ascii="Calibri" w:hAnsi="Calibri"/>
                <w:bCs/>
              </w:rPr>
              <w:t>Nom de l’</w:t>
            </w:r>
            <w:r w:rsidR="00321CD3" w:rsidRPr="000B452A">
              <w:rPr>
                <w:rFonts w:ascii="Calibri" w:hAnsi="Calibri"/>
                <w:bCs/>
              </w:rPr>
              <w:t>Unité</w:t>
            </w:r>
            <w:r>
              <w:rPr>
                <w:rFonts w:ascii="Calibri" w:hAnsi="Calibri"/>
                <w:bCs/>
              </w:rPr>
              <w:t xml:space="preserve"> </w:t>
            </w:r>
            <w:r w:rsidR="00321CD3" w:rsidRPr="000B452A">
              <w:rPr>
                <w:rFonts w:ascii="Calibri" w:hAnsi="Calibri"/>
                <w:bCs/>
              </w:rPr>
              <w:t>/</w:t>
            </w:r>
            <w:r>
              <w:rPr>
                <w:rFonts w:ascii="Calibri" w:hAnsi="Calibri"/>
                <w:bCs/>
              </w:rPr>
              <w:t xml:space="preserve"> </w:t>
            </w:r>
            <w:r w:rsidR="00321CD3" w:rsidRPr="000B452A">
              <w:rPr>
                <w:rFonts w:ascii="Calibri" w:hAnsi="Calibri"/>
                <w:bCs/>
              </w:rPr>
              <w:t>Chaire</w:t>
            </w:r>
            <w:r w:rsidR="00321CD3" w:rsidRPr="000B452A">
              <w:rPr>
                <w:rFonts w:ascii="Calibri" w:hAnsi="Calibri"/>
                <w:bCs/>
                <w:spacing w:val="14"/>
              </w:rPr>
              <w:t xml:space="preserve"> </w:t>
            </w:r>
            <w:r w:rsidR="00321CD3" w:rsidRPr="000B452A">
              <w:rPr>
                <w:rFonts w:ascii="Calibri" w:hAnsi="Calibri"/>
                <w:bCs/>
              </w:rPr>
              <w:t>de</w:t>
            </w:r>
            <w:r w:rsidR="00321CD3" w:rsidRPr="000B452A">
              <w:rPr>
                <w:rFonts w:ascii="Calibri" w:hAnsi="Calibri"/>
                <w:bCs/>
                <w:spacing w:val="14"/>
              </w:rPr>
              <w:t xml:space="preserve"> </w:t>
            </w:r>
            <w:r w:rsidR="00321CD3" w:rsidRPr="000B452A">
              <w:rPr>
                <w:rFonts w:ascii="Calibri" w:hAnsi="Calibri"/>
                <w:bCs/>
              </w:rPr>
              <w:t>rattachement</w:t>
            </w:r>
            <w:r w:rsidR="00321CD3" w:rsidRPr="000B452A">
              <w:rPr>
                <w:rFonts w:ascii="Calibri" w:hAnsi="Calibri"/>
                <w:bCs/>
                <w:spacing w:val="13"/>
              </w:rPr>
              <w:t xml:space="preserve"> </w:t>
            </w:r>
            <w:r w:rsidR="00321CD3" w:rsidRPr="000B452A">
              <w:rPr>
                <w:rFonts w:ascii="Calibri" w:hAnsi="Calibri"/>
                <w:bCs/>
              </w:rPr>
              <w:t>de</w:t>
            </w:r>
            <w:r w:rsidR="00321CD3" w:rsidRPr="000B452A">
              <w:rPr>
                <w:rFonts w:ascii="Calibri" w:hAnsi="Calibri"/>
                <w:bCs/>
                <w:spacing w:val="14"/>
              </w:rPr>
              <w:t xml:space="preserve"> </w:t>
            </w:r>
            <w:r w:rsidR="00321CD3" w:rsidRPr="000B452A">
              <w:rPr>
                <w:rFonts w:ascii="Calibri" w:hAnsi="Calibri"/>
                <w:bCs/>
              </w:rPr>
              <w:t>l'expert</w:t>
            </w:r>
            <w:r w:rsidR="00321CD3">
              <w:rPr>
                <w:rFonts w:ascii="Calibri" w:hAnsi="Calibri"/>
                <w:bCs/>
              </w:rPr>
              <w:t>,</w:t>
            </w:r>
            <w:r>
              <w:rPr>
                <w:rFonts w:ascii="Calibri" w:hAnsi="Calibri"/>
                <w:bCs/>
              </w:rPr>
              <w:t xml:space="preserve"> </w:t>
            </w:r>
            <w:r w:rsidR="00321CD3">
              <w:rPr>
                <w:rFonts w:ascii="Calibri" w:hAnsi="Calibri"/>
                <w:bCs/>
              </w:rPr>
              <w:t xml:space="preserve">et </w:t>
            </w:r>
            <w:r>
              <w:rPr>
                <w:rFonts w:ascii="Calibri" w:hAnsi="Calibri"/>
                <w:bCs/>
              </w:rPr>
              <w:t>D</w:t>
            </w:r>
            <w:r w:rsidR="00321CD3">
              <w:rPr>
                <w:rFonts w:ascii="Calibri" w:hAnsi="Calibri"/>
                <w:bCs/>
              </w:rPr>
              <w:t>épartement</w:t>
            </w:r>
          </w:p>
        </w:tc>
        <w:tc>
          <w:tcPr>
            <w:tcW w:w="4961" w:type="dxa"/>
            <w:vAlign w:val="center"/>
          </w:tcPr>
          <w:p w14:paraId="78D90699" w14:textId="77777777" w:rsidR="00321CD3" w:rsidRDefault="00321CD3" w:rsidP="00E50C25">
            <w:pPr>
              <w:pStyle w:val="TableParagraph"/>
              <w:spacing w:line="186" w:lineRule="exact"/>
              <w:ind w:left="30"/>
              <w:rPr>
                <w:rFonts w:ascii="Calibri" w:hAnsi="Calibri"/>
                <w:b/>
                <w:sz w:val="18"/>
              </w:rPr>
            </w:pPr>
          </w:p>
        </w:tc>
      </w:tr>
      <w:tr w:rsidR="00321CD3" w:rsidRPr="00017449" w14:paraId="2DD0B90A" w14:textId="77777777" w:rsidTr="00E15969">
        <w:trPr>
          <w:trHeight w:val="689"/>
        </w:trPr>
        <w:tc>
          <w:tcPr>
            <w:tcW w:w="3109" w:type="dxa"/>
            <w:vAlign w:val="center"/>
          </w:tcPr>
          <w:p w14:paraId="181D9F98" w14:textId="571AE78A" w:rsidR="00321CD3" w:rsidRPr="000B452A" w:rsidRDefault="00321CD3" w:rsidP="00E50C25">
            <w:pPr>
              <w:pStyle w:val="TableParagraph"/>
              <w:spacing w:line="186" w:lineRule="exact"/>
              <w:ind w:left="30"/>
              <w:rPr>
                <w:rFonts w:ascii="Calibri" w:hAnsi="Calibri"/>
                <w:bCs/>
              </w:rPr>
            </w:pPr>
            <w:r w:rsidRPr="000B452A">
              <w:rPr>
                <w:rFonts w:ascii="Calibri" w:hAnsi="Calibri"/>
                <w:bCs/>
              </w:rPr>
              <w:t>Adresse</w:t>
            </w:r>
            <w:r w:rsidRPr="000B452A">
              <w:rPr>
                <w:rFonts w:ascii="Calibri" w:hAnsi="Calibri"/>
                <w:bCs/>
                <w:spacing w:val="11"/>
              </w:rPr>
              <w:t xml:space="preserve"> </w:t>
            </w:r>
            <w:r w:rsidRPr="000B452A">
              <w:rPr>
                <w:rFonts w:ascii="Calibri" w:hAnsi="Calibri"/>
                <w:bCs/>
              </w:rPr>
              <w:t>de</w:t>
            </w:r>
            <w:r w:rsidRPr="000B452A">
              <w:rPr>
                <w:rFonts w:ascii="Calibri" w:hAnsi="Calibri"/>
                <w:bCs/>
                <w:spacing w:val="12"/>
              </w:rPr>
              <w:t xml:space="preserve"> </w:t>
            </w:r>
            <w:r w:rsidRPr="000B452A">
              <w:rPr>
                <w:rFonts w:ascii="Calibri" w:hAnsi="Calibri"/>
                <w:bCs/>
              </w:rPr>
              <w:t>l'</w:t>
            </w:r>
            <w:r w:rsidR="002777EF">
              <w:rPr>
                <w:rFonts w:ascii="Calibri" w:hAnsi="Calibri"/>
                <w:bCs/>
              </w:rPr>
              <w:t>U</w:t>
            </w:r>
            <w:r w:rsidRPr="000B452A">
              <w:rPr>
                <w:rFonts w:ascii="Calibri" w:hAnsi="Calibri"/>
                <w:bCs/>
              </w:rPr>
              <w:t>nité</w:t>
            </w:r>
            <w:r w:rsidR="002777EF">
              <w:rPr>
                <w:rFonts w:ascii="Calibri" w:hAnsi="Calibri"/>
                <w:bCs/>
              </w:rPr>
              <w:t xml:space="preserve"> </w:t>
            </w:r>
            <w:r w:rsidRPr="000B452A">
              <w:rPr>
                <w:rFonts w:ascii="Calibri" w:hAnsi="Calibri"/>
                <w:bCs/>
              </w:rPr>
              <w:t>/</w:t>
            </w:r>
            <w:r w:rsidR="002777EF">
              <w:rPr>
                <w:rFonts w:ascii="Calibri" w:hAnsi="Calibri"/>
                <w:bCs/>
              </w:rPr>
              <w:t>C</w:t>
            </w:r>
            <w:r w:rsidRPr="000B452A">
              <w:rPr>
                <w:rFonts w:ascii="Calibri" w:hAnsi="Calibri"/>
                <w:bCs/>
              </w:rPr>
              <w:t>haire</w:t>
            </w:r>
            <w:r w:rsidRPr="000B452A">
              <w:rPr>
                <w:rFonts w:ascii="Calibri" w:hAnsi="Calibri"/>
                <w:bCs/>
                <w:spacing w:val="12"/>
              </w:rPr>
              <w:t xml:space="preserve"> </w:t>
            </w:r>
            <w:r w:rsidRPr="000B452A">
              <w:rPr>
                <w:rFonts w:ascii="Calibri" w:hAnsi="Calibri"/>
                <w:bCs/>
              </w:rPr>
              <w:t>de</w:t>
            </w:r>
            <w:r w:rsidRPr="000B452A">
              <w:rPr>
                <w:rFonts w:ascii="Calibri" w:hAnsi="Calibri"/>
                <w:bCs/>
                <w:spacing w:val="12"/>
              </w:rPr>
              <w:t xml:space="preserve"> </w:t>
            </w:r>
            <w:r w:rsidRPr="000B452A">
              <w:rPr>
                <w:rFonts w:ascii="Calibri" w:hAnsi="Calibri"/>
                <w:bCs/>
              </w:rPr>
              <w:t>rattachement</w:t>
            </w:r>
            <w:r w:rsidRPr="000B452A">
              <w:rPr>
                <w:rFonts w:ascii="Calibri" w:hAnsi="Calibri"/>
                <w:bCs/>
                <w:spacing w:val="12"/>
              </w:rPr>
              <w:t xml:space="preserve"> </w:t>
            </w:r>
            <w:r w:rsidRPr="000B452A">
              <w:rPr>
                <w:rFonts w:ascii="Calibri" w:hAnsi="Calibri"/>
                <w:bCs/>
              </w:rPr>
              <w:t>de</w:t>
            </w:r>
            <w:r w:rsidRPr="000B452A">
              <w:rPr>
                <w:rFonts w:ascii="Calibri" w:hAnsi="Calibri"/>
                <w:bCs/>
                <w:spacing w:val="12"/>
              </w:rPr>
              <w:t xml:space="preserve"> </w:t>
            </w:r>
            <w:r w:rsidRPr="000B452A">
              <w:rPr>
                <w:rFonts w:ascii="Calibri" w:hAnsi="Calibri"/>
                <w:bCs/>
              </w:rPr>
              <w:t>l'expert</w:t>
            </w:r>
          </w:p>
        </w:tc>
        <w:tc>
          <w:tcPr>
            <w:tcW w:w="4961" w:type="dxa"/>
            <w:vAlign w:val="center"/>
          </w:tcPr>
          <w:p w14:paraId="43805885" w14:textId="77777777" w:rsidR="00321CD3" w:rsidRDefault="00321CD3" w:rsidP="00E50C25">
            <w:pPr>
              <w:pStyle w:val="TableParagraph"/>
              <w:spacing w:line="186" w:lineRule="exact"/>
              <w:ind w:left="30"/>
              <w:rPr>
                <w:rFonts w:ascii="Calibri" w:hAnsi="Calibri"/>
                <w:b/>
                <w:sz w:val="18"/>
              </w:rPr>
            </w:pPr>
          </w:p>
        </w:tc>
      </w:tr>
      <w:tr w:rsidR="00321CD3" w14:paraId="5906791E" w14:textId="77777777" w:rsidTr="00E15969">
        <w:trPr>
          <w:trHeight w:val="687"/>
        </w:trPr>
        <w:tc>
          <w:tcPr>
            <w:tcW w:w="3109" w:type="dxa"/>
            <w:vAlign w:val="center"/>
          </w:tcPr>
          <w:p w14:paraId="3B577C7D" w14:textId="77777777" w:rsidR="00321CD3" w:rsidRPr="000B452A" w:rsidRDefault="00321CD3" w:rsidP="00E50C25">
            <w:pPr>
              <w:pStyle w:val="TableParagraph"/>
              <w:spacing w:line="208" w:lineRule="exact"/>
              <w:ind w:left="30"/>
              <w:rPr>
                <w:rFonts w:ascii="Calibri" w:hAnsi="Calibri"/>
                <w:bCs/>
              </w:rPr>
            </w:pPr>
            <w:r w:rsidRPr="000B452A">
              <w:rPr>
                <w:rFonts w:ascii="Calibri" w:hAnsi="Calibri"/>
                <w:bCs/>
              </w:rPr>
              <w:t>Domaines</w:t>
            </w:r>
            <w:r w:rsidRPr="000B452A">
              <w:rPr>
                <w:rFonts w:ascii="Calibri" w:hAnsi="Calibri"/>
                <w:bCs/>
                <w:spacing w:val="12"/>
              </w:rPr>
              <w:t xml:space="preserve"> </w:t>
            </w:r>
            <w:r w:rsidRPr="000B452A">
              <w:rPr>
                <w:rFonts w:ascii="Calibri" w:hAnsi="Calibri"/>
                <w:bCs/>
              </w:rPr>
              <w:t>d’expertise de l’expert</w:t>
            </w:r>
          </w:p>
        </w:tc>
        <w:tc>
          <w:tcPr>
            <w:tcW w:w="4961" w:type="dxa"/>
            <w:vAlign w:val="center"/>
          </w:tcPr>
          <w:p w14:paraId="264FA8AB" w14:textId="77777777" w:rsidR="00321CD3" w:rsidRDefault="00321CD3" w:rsidP="00E50C25">
            <w:pPr>
              <w:pStyle w:val="TableParagraph"/>
              <w:spacing w:line="208" w:lineRule="exact"/>
              <w:ind w:left="30"/>
              <w:rPr>
                <w:rFonts w:ascii="Calibri" w:hAnsi="Calibri"/>
                <w:b/>
                <w:sz w:val="18"/>
              </w:rPr>
            </w:pPr>
          </w:p>
        </w:tc>
      </w:tr>
    </w:tbl>
    <w:p w14:paraId="68615B4C" w14:textId="77777777" w:rsidR="00321CD3" w:rsidRPr="00511158" w:rsidRDefault="00321CD3" w:rsidP="00321CD3">
      <w:pPr>
        <w:pStyle w:val="Corpsdetexte"/>
        <w:spacing w:line="271" w:lineRule="auto"/>
        <w:ind w:right="969"/>
        <w:rPr>
          <w:rFonts w:asciiTheme="minorHAnsi" w:hAnsiTheme="minorHAnsi" w:cstheme="minorHAnsi"/>
          <w:w w:val="105"/>
          <w:sz w:val="22"/>
          <w:szCs w:val="22"/>
        </w:rPr>
      </w:pPr>
    </w:p>
    <w:p w14:paraId="79F865EC" w14:textId="77777777" w:rsidR="00321CD3" w:rsidRPr="00321CD3" w:rsidRDefault="00321CD3" w:rsidP="006A2E5E">
      <w:pPr>
        <w:pStyle w:val="Corpsdetexte"/>
        <w:spacing w:after="240" w:line="271" w:lineRule="auto"/>
        <w:ind w:right="969"/>
        <w:jc w:val="both"/>
        <w:rPr>
          <w:rFonts w:asciiTheme="minorHAnsi" w:hAnsiTheme="minorHAnsi" w:cstheme="minorHAnsi"/>
          <w:spacing w:val="-4"/>
          <w:w w:val="105"/>
          <w:sz w:val="22"/>
          <w:szCs w:val="22"/>
          <w:lang w:val="fr-FR"/>
        </w:rPr>
      </w:pPr>
      <w:r w:rsidRPr="00321CD3">
        <w:rPr>
          <w:rFonts w:asciiTheme="minorHAnsi" w:hAnsiTheme="minorHAnsi" w:cstheme="minorHAnsi"/>
          <w:w w:val="105"/>
          <w:sz w:val="22"/>
          <w:szCs w:val="22"/>
          <w:lang w:val="fr-FR"/>
        </w:rPr>
        <w:t>Dans le cadre de leurs activités d’enseignement et de recherche, les enseignants et les chercheurs sont amenés à travailler en partenariat avec différents acteurs (institutions publiques, entreprises, grands groupes internationaux, associations,</w:t>
      </w:r>
      <w:r w:rsidRPr="00321CD3">
        <w:rPr>
          <w:rFonts w:asciiTheme="minorHAnsi" w:hAnsiTheme="minorHAnsi" w:cstheme="minorHAnsi"/>
          <w:spacing w:val="1"/>
          <w:w w:val="105"/>
          <w:sz w:val="22"/>
          <w:szCs w:val="22"/>
          <w:lang w:val="fr-FR"/>
        </w:rPr>
        <w:t xml:space="preserve"> </w:t>
      </w:r>
      <w:r w:rsidRPr="00321CD3">
        <w:rPr>
          <w:rFonts w:asciiTheme="minorHAnsi" w:hAnsiTheme="minorHAnsi" w:cstheme="minorHAnsi"/>
          <w:w w:val="105"/>
          <w:sz w:val="22"/>
          <w:szCs w:val="22"/>
          <w:lang w:val="fr-FR"/>
        </w:rPr>
        <w:t>ONG, groupements professionnels...). Ces partenariats sont encouragés et nécessaires à la connaissance des sujets qu’ils traitent, et constituent une composante importante</w:t>
      </w:r>
      <w:r w:rsidRPr="00321CD3">
        <w:rPr>
          <w:rFonts w:asciiTheme="minorHAnsi" w:hAnsiTheme="minorHAnsi" w:cstheme="minorHAnsi"/>
          <w:spacing w:val="1"/>
          <w:w w:val="105"/>
          <w:sz w:val="22"/>
          <w:szCs w:val="22"/>
          <w:lang w:val="fr-FR"/>
        </w:rPr>
        <w:t xml:space="preserve"> </w:t>
      </w:r>
      <w:r w:rsidRPr="00321CD3">
        <w:rPr>
          <w:rFonts w:asciiTheme="minorHAnsi" w:hAnsiTheme="minorHAnsi" w:cstheme="minorHAnsi"/>
          <w:w w:val="105"/>
          <w:sz w:val="22"/>
          <w:szCs w:val="22"/>
          <w:lang w:val="fr-FR"/>
        </w:rPr>
        <w:t xml:space="preserve">de leurs compétences. Le formulaire de déclaration des liens d'intérêt (DLI) permet de les signaler. </w:t>
      </w:r>
    </w:p>
    <w:p w14:paraId="288B1D25" w14:textId="77777777" w:rsidR="00321CD3" w:rsidRPr="00321CD3" w:rsidRDefault="00321CD3" w:rsidP="006A2E5E">
      <w:pPr>
        <w:pStyle w:val="Corpsdetexte"/>
        <w:spacing w:after="240" w:line="271" w:lineRule="auto"/>
        <w:ind w:right="969"/>
        <w:jc w:val="both"/>
        <w:rPr>
          <w:rFonts w:asciiTheme="minorHAnsi" w:hAnsiTheme="minorHAnsi" w:cstheme="minorHAnsi"/>
          <w:w w:val="105"/>
          <w:sz w:val="22"/>
          <w:szCs w:val="22"/>
          <w:lang w:val="fr-FR"/>
        </w:rPr>
      </w:pPr>
      <w:r w:rsidRPr="00321CD3">
        <w:rPr>
          <w:rFonts w:asciiTheme="minorHAnsi" w:hAnsiTheme="minorHAnsi" w:cstheme="minorHAnsi"/>
          <w:w w:val="105"/>
          <w:sz w:val="22"/>
          <w:szCs w:val="22"/>
          <w:lang w:val="fr-FR"/>
        </w:rPr>
        <w:t>L'objectif de la DLI n’est pas de faire appel uniquement à des experts exempts de tout lien d'intérêt avec les parties prenantes : son objectif est la transparence pour éviter d’éventuels biais individuels.</w:t>
      </w:r>
    </w:p>
    <w:p w14:paraId="54D7DAD3" w14:textId="77777777" w:rsidR="00321CD3" w:rsidRPr="00321CD3" w:rsidRDefault="00321CD3" w:rsidP="00321CD3">
      <w:pPr>
        <w:pStyle w:val="Corpsdetexte"/>
        <w:spacing w:line="271" w:lineRule="auto"/>
        <w:ind w:right="969"/>
        <w:jc w:val="both"/>
        <w:rPr>
          <w:rFonts w:asciiTheme="minorHAnsi" w:hAnsiTheme="minorHAnsi" w:cstheme="minorHAnsi"/>
          <w:w w:val="105"/>
          <w:sz w:val="22"/>
          <w:szCs w:val="22"/>
          <w:lang w:val="fr-FR"/>
        </w:rPr>
      </w:pPr>
      <w:r w:rsidRPr="00321CD3">
        <w:rPr>
          <w:rFonts w:asciiTheme="minorHAnsi" w:hAnsiTheme="minorHAnsi" w:cstheme="minorHAnsi"/>
          <w:w w:val="105"/>
          <w:sz w:val="22"/>
          <w:szCs w:val="22"/>
          <w:lang w:val="fr-FR"/>
        </w:rPr>
        <w:t xml:space="preserve">Je soussigné, </w:t>
      </w:r>
      <w:r w:rsidRPr="00321CD3">
        <w:rPr>
          <w:rFonts w:asciiTheme="minorHAnsi" w:hAnsiTheme="minorHAnsi" w:cstheme="minorHAnsi"/>
          <w:i/>
          <w:w w:val="105"/>
          <w:sz w:val="22"/>
          <w:szCs w:val="22"/>
          <w:lang w:val="fr-FR"/>
        </w:rPr>
        <w:t>Madame, Monsieur, Nom, Prénom,</w:t>
      </w:r>
      <w:r w:rsidRPr="00321CD3">
        <w:rPr>
          <w:rFonts w:asciiTheme="minorHAnsi" w:hAnsiTheme="minorHAnsi" w:cstheme="minorHAnsi"/>
          <w:w w:val="105"/>
          <w:sz w:val="22"/>
          <w:szCs w:val="22"/>
          <w:lang w:val="fr-FR"/>
        </w:rPr>
        <w:t xml:space="preserve"> certifie</w:t>
      </w:r>
      <w:r>
        <w:rPr>
          <w:rStyle w:val="Appelnotedebasdep"/>
          <w:rFonts w:asciiTheme="minorHAnsi" w:hAnsiTheme="minorHAnsi" w:cstheme="minorHAnsi"/>
          <w:w w:val="105"/>
          <w:sz w:val="22"/>
          <w:szCs w:val="22"/>
        </w:rPr>
        <w:footnoteReference w:id="1"/>
      </w:r>
      <w:r w:rsidRPr="00321CD3">
        <w:rPr>
          <w:rFonts w:asciiTheme="minorHAnsi" w:hAnsiTheme="minorHAnsi" w:cstheme="minorHAnsi"/>
          <w:w w:val="105"/>
          <w:sz w:val="22"/>
          <w:szCs w:val="22"/>
          <w:lang w:val="fr-FR"/>
        </w:rPr>
        <w:t> :</w:t>
      </w:r>
    </w:p>
    <w:p w14:paraId="77F2AC23" w14:textId="77777777" w:rsidR="00321CD3" w:rsidRPr="00321CD3" w:rsidRDefault="00321CD3" w:rsidP="00321CD3">
      <w:pPr>
        <w:pStyle w:val="Corpsdetexte"/>
        <w:numPr>
          <w:ilvl w:val="0"/>
          <w:numId w:val="2"/>
        </w:numPr>
        <w:spacing w:line="271" w:lineRule="auto"/>
        <w:ind w:right="969"/>
        <w:jc w:val="both"/>
        <w:rPr>
          <w:rFonts w:asciiTheme="minorHAnsi" w:hAnsiTheme="minorHAnsi" w:cstheme="minorHAnsi"/>
          <w:w w:val="105"/>
          <w:sz w:val="22"/>
          <w:szCs w:val="22"/>
          <w:lang w:val="fr-FR"/>
        </w:rPr>
      </w:pPr>
      <w:r w:rsidRPr="00321CD3">
        <w:rPr>
          <w:rFonts w:asciiTheme="minorHAnsi" w:hAnsiTheme="minorHAnsi" w:cstheme="minorHAnsi"/>
          <w:w w:val="105"/>
          <w:sz w:val="22"/>
          <w:szCs w:val="22"/>
          <w:lang w:val="fr-FR"/>
        </w:rPr>
        <w:t>Ne pas présenter de conflit d’intérêt vis-à-vis du projet (nom du projet) porté par (nom de la structure porteuse, nom du chef de projet)</w:t>
      </w:r>
    </w:p>
    <w:p w14:paraId="33C2B29A" w14:textId="77777777" w:rsidR="00321CD3" w:rsidRDefault="00321CD3" w:rsidP="00321CD3">
      <w:pPr>
        <w:pStyle w:val="Corpsdetexte"/>
        <w:spacing w:line="271" w:lineRule="auto"/>
        <w:ind w:right="969"/>
        <w:jc w:val="both"/>
        <w:rPr>
          <w:rFonts w:asciiTheme="minorHAnsi" w:hAnsiTheme="minorHAnsi" w:cstheme="minorHAnsi"/>
          <w:w w:val="105"/>
          <w:sz w:val="22"/>
          <w:szCs w:val="22"/>
        </w:rPr>
      </w:pPr>
      <w:proofErr w:type="spellStart"/>
      <w:r>
        <w:rPr>
          <w:rFonts w:asciiTheme="minorHAnsi" w:hAnsiTheme="minorHAnsi" w:cstheme="minorHAnsi"/>
          <w:w w:val="105"/>
          <w:sz w:val="22"/>
          <w:szCs w:val="22"/>
        </w:rPr>
        <w:t>ou</w:t>
      </w:r>
      <w:proofErr w:type="spellEnd"/>
      <w:r>
        <w:rPr>
          <w:rFonts w:asciiTheme="minorHAnsi" w:hAnsiTheme="minorHAnsi" w:cstheme="minorHAnsi"/>
          <w:w w:val="105"/>
          <w:sz w:val="22"/>
          <w:szCs w:val="22"/>
        </w:rPr>
        <w:t xml:space="preserve"> bien</w:t>
      </w:r>
    </w:p>
    <w:p w14:paraId="4F4A8966" w14:textId="77777777" w:rsidR="00321CD3" w:rsidRPr="00321CD3" w:rsidRDefault="00321CD3" w:rsidP="00321CD3">
      <w:pPr>
        <w:pStyle w:val="Corpsdetexte"/>
        <w:numPr>
          <w:ilvl w:val="0"/>
          <w:numId w:val="2"/>
        </w:numPr>
        <w:spacing w:line="271" w:lineRule="auto"/>
        <w:ind w:right="969"/>
        <w:jc w:val="both"/>
        <w:rPr>
          <w:rFonts w:asciiTheme="minorHAnsi" w:hAnsiTheme="minorHAnsi" w:cstheme="minorHAnsi"/>
          <w:w w:val="105"/>
          <w:sz w:val="22"/>
          <w:szCs w:val="22"/>
          <w:lang w:val="fr-FR"/>
        </w:rPr>
      </w:pPr>
      <w:r w:rsidRPr="00321CD3">
        <w:rPr>
          <w:rFonts w:asciiTheme="minorHAnsi" w:hAnsiTheme="minorHAnsi" w:cstheme="minorHAnsi"/>
          <w:w w:val="105"/>
          <w:sz w:val="22"/>
          <w:szCs w:val="22"/>
          <w:lang w:val="fr-FR"/>
        </w:rPr>
        <w:t>Présenter les liens d’intérêt suivants : avoir des proches parents employés par l’une des parties prenantes du projet, avoir des participations financières dans un éventuel partenariat privé associé au projet, détenir une propriété intellectuelle en lien avec le thème du projet, autres liens d’intérêt …</w:t>
      </w:r>
    </w:p>
    <w:p w14:paraId="209CB3AF" w14:textId="77777777" w:rsidR="00321CD3" w:rsidRPr="00321CD3" w:rsidRDefault="00321CD3" w:rsidP="00321CD3">
      <w:pPr>
        <w:pStyle w:val="Corpsdetexte"/>
        <w:spacing w:line="271" w:lineRule="auto"/>
        <w:ind w:right="969"/>
        <w:jc w:val="both"/>
        <w:rPr>
          <w:rFonts w:asciiTheme="minorHAnsi" w:hAnsiTheme="minorHAnsi" w:cstheme="minorHAnsi"/>
          <w:w w:val="105"/>
          <w:sz w:val="22"/>
          <w:szCs w:val="22"/>
          <w:lang w:val="fr-FR"/>
        </w:rPr>
      </w:pPr>
    </w:p>
    <w:p w14:paraId="36A613AC" w14:textId="637C96FF" w:rsidR="00321CD3" w:rsidRPr="00321CD3" w:rsidRDefault="00321CD3" w:rsidP="006A2E5E">
      <w:pPr>
        <w:pStyle w:val="Corpsdetexte"/>
        <w:spacing w:line="271" w:lineRule="auto"/>
        <w:ind w:right="969"/>
        <w:rPr>
          <w:rFonts w:asciiTheme="minorHAnsi" w:hAnsiTheme="minorHAnsi" w:cstheme="minorHAnsi"/>
          <w:w w:val="105"/>
          <w:sz w:val="22"/>
          <w:szCs w:val="22"/>
          <w:lang w:val="fr-FR"/>
        </w:rPr>
      </w:pPr>
      <w:r w:rsidRPr="00321CD3">
        <w:rPr>
          <w:rFonts w:asciiTheme="minorHAnsi" w:hAnsiTheme="minorHAnsi" w:cstheme="minorHAnsi"/>
          <w:w w:val="105"/>
          <w:sz w:val="22"/>
          <w:szCs w:val="22"/>
          <w:lang w:val="fr-FR"/>
        </w:rPr>
        <w:t xml:space="preserve">Fait à                   </w:t>
      </w:r>
      <w:proofErr w:type="gramStart"/>
      <w:r w:rsidRPr="00321CD3">
        <w:rPr>
          <w:rFonts w:asciiTheme="minorHAnsi" w:hAnsiTheme="minorHAnsi" w:cstheme="minorHAnsi"/>
          <w:w w:val="105"/>
          <w:sz w:val="22"/>
          <w:szCs w:val="22"/>
          <w:lang w:val="fr-FR"/>
        </w:rPr>
        <w:t xml:space="preserve">  ,</w:t>
      </w:r>
      <w:proofErr w:type="gramEnd"/>
      <w:r w:rsidRPr="00321CD3">
        <w:rPr>
          <w:rFonts w:asciiTheme="minorHAnsi" w:hAnsiTheme="minorHAnsi" w:cstheme="minorHAnsi"/>
          <w:w w:val="105"/>
          <w:sz w:val="22"/>
          <w:szCs w:val="22"/>
          <w:lang w:val="fr-FR"/>
        </w:rPr>
        <w:t xml:space="preserve"> le            </w:t>
      </w:r>
      <w:r w:rsidR="003B3DEC">
        <w:rPr>
          <w:rFonts w:asciiTheme="minorHAnsi" w:hAnsiTheme="minorHAnsi" w:cstheme="minorHAnsi"/>
          <w:w w:val="105"/>
          <w:sz w:val="22"/>
          <w:szCs w:val="22"/>
          <w:lang w:val="fr-FR"/>
        </w:rPr>
        <w:t xml:space="preserve">                                                                   S</w:t>
      </w:r>
      <w:r w:rsidR="003B3DEC" w:rsidRPr="00321CD3">
        <w:rPr>
          <w:rFonts w:asciiTheme="minorHAnsi" w:hAnsiTheme="minorHAnsi" w:cstheme="minorHAnsi"/>
          <w:w w:val="105"/>
          <w:sz w:val="22"/>
          <w:szCs w:val="22"/>
          <w:lang w:val="fr-FR"/>
        </w:rPr>
        <w:t>ignature</w:t>
      </w:r>
    </w:p>
    <w:sectPr w:rsidR="00321CD3" w:rsidRPr="00321CD3" w:rsidSect="00EC6DC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4783" w14:textId="77777777" w:rsidR="007D5CBE" w:rsidRDefault="007D5CBE" w:rsidP="009C313C">
      <w:r>
        <w:separator/>
      </w:r>
    </w:p>
  </w:endnote>
  <w:endnote w:type="continuationSeparator" w:id="0">
    <w:p w14:paraId="48975240" w14:textId="77777777" w:rsidR="007D5CBE" w:rsidRDefault="007D5CBE" w:rsidP="009C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6FCD" w14:textId="77777777" w:rsidR="00017449" w:rsidRDefault="000174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4A65" w14:textId="77777777" w:rsidR="00017449" w:rsidRDefault="000174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FA1" w14:textId="77777777" w:rsidR="00017449" w:rsidRDefault="000174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42F4" w14:textId="77777777" w:rsidR="007D5CBE" w:rsidRDefault="007D5CBE" w:rsidP="009C313C">
      <w:r>
        <w:separator/>
      </w:r>
    </w:p>
  </w:footnote>
  <w:footnote w:type="continuationSeparator" w:id="0">
    <w:p w14:paraId="0B70D490" w14:textId="77777777" w:rsidR="007D5CBE" w:rsidRDefault="007D5CBE" w:rsidP="009C313C">
      <w:r>
        <w:continuationSeparator/>
      </w:r>
    </w:p>
  </w:footnote>
  <w:footnote w:id="1">
    <w:p w14:paraId="3044CE07" w14:textId="77777777" w:rsidR="00321CD3" w:rsidRPr="00321CD3" w:rsidRDefault="00321CD3" w:rsidP="00321CD3">
      <w:pPr>
        <w:pStyle w:val="Notedebasdepage"/>
        <w:rPr>
          <w:lang w:val="fr-FR"/>
        </w:rPr>
      </w:pPr>
      <w:r>
        <w:rPr>
          <w:rStyle w:val="Appelnotedebasdep"/>
        </w:rPr>
        <w:footnoteRef/>
      </w:r>
      <w:r w:rsidRPr="00321CD3">
        <w:rPr>
          <w:lang w:val="fr-FR"/>
        </w:rPr>
        <w:t xml:space="preserve"> Adapter le texte à votre situation, et joindre un 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91D1" w14:textId="77777777" w:rsidR="00017449" w:rsidRDefault="000174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F78B" w14:textId="15CFA6AA" w:rsidR="006A2E5E" w:rsidRDefault="00017449">
    <w:pPr>
      <w:pStyle w:val="En-tte"/>
    </w:pPr>
    <w:r>
      <w:rPr>
        <w:noProof/>
      </w:rPr>
      <w:drawing>
        <wp:anchor distT="0" distB="0" distL="114300" distR="114300" simplePos="0" relativeHeight="251661312" behindDoc="1" locked="0" layoutInCell="1" allowOverlap="1" wp14:anchorId="5A399143" wp14:editId="1C9C6C59">
          <wp:simplePos x="0" y="0"/>
          <wp:positionH relativeFrom="margin">
            <wp:posOffset>0</wp:posOffset>
          </wp:positionH>
          <wp:positionV relativeFrom="paragraph">
            <wp:posOffset>5080</wp:posOffset>
          </wp:positionV>
          <wp:extent cx="1275080" cy="295275"/>
          <wp:effectExtent l="0" t="0" r="1270" b="9525"/>
          <wp:wrapTight wrapText="bothSides">
            <wp:wrapPolygon edited="0">
              <wp:start x="1614" y="0"/>
              <wp:lineTo x="0" y="1394"/>
              <wp:lineTo x="0" y="18116"/>
              <wp:lineTo x="645" y="20903"/>
              <wp:lineTo x="4195" y="20903"/>
              <wp:lineTo x="21299" y="15329"/>
              <wp:lineTo x="21299" y="2787"/>
              <wp:lineTo x="4195" y="0"/>
              <wp:lineTo x="1614" y="0"/>
            </wp:wrapPolygon>
          </wp:wrapTight>
          <wp:docPr id="8" name="Image 7"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Graphique, Police, graphisme,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75080" cy="295275"/>
                  </a:xfrm>
                  <a:prstGeom prst="rect">
                    <a:avLst/>
                  </a:prstGeom>
                </pic:spPr>
              </pic:pic>
            </a:graphicData>
          </a:graphic>
          <wp14:sizeRelH relativeFrom="margin">
            <wp14:pctWidth>0</wp14:pctWidth>
          </wp14:sizeRelH>
          <wp14:sizeRelV relativeFrom="margin">
            <wp14:pctHeight>0</wp14:pctHeight>
          </wp14:sizeRelV>
        </wp:anchor>
      </w:drawing>
    </w:r>
    <w:r w:rsidR="006A2E5E">
      <w:rPr>
        <w:noProof/>
        <w:lang w:eastAsia="fr-FR"/>
      </w:rPr>
      <mc:AlternateContent>
        <mc:Choice Requires="wps">
          <w:drawing>
            <wp:anchor distT="0" distB="0" distL="114300" distR="114300" simplePos="0" relativeHeight="251659264" behindDoc="0" locked="0" layoutInCell="1" allowOverlap="1" wp14:anchorId="49CF7F47" wp14:editId="1CD7972F">
              <wp:simplePos x="0" y="0"/>
              <wp:positionH relativeFrom="page">
                <wp:align>right</wp:align>
              </wp:positionH>
              <wp:positionV relativeFrom="paragraph">
                <wp:posOffset>-10160</wp:posOffset>
              </wp:positionV>
              <wp:extent cx="4272614" cy="457200"/>
              <wp:effectExtent l="0" t="0" r="0" b="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2614"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C25E12" w14:textId="77777777" w:rsidR="006A2E5E" w:rsidRPr="00BC5501" w:rsidRDefault="006A2E5E" w:rsidP="006A2E5E">
                          <w:pPr>
                            <w:rPr>
                              <w:rFonts w:cs="Tahoma"/>
                              <w:color w:val="5E5A58"/>
                              <w:sz w:val="28"/>
                              <w:szCs w:val="28"/>
                              <w:lang w:val="fr-FR"/>
                            </w:rPr>
                          </w:pPr>
                          <w:r w:rsidRPr="00BC5501">
                            <w:rPr>
                              <w:rFonts w:cs="Tahoma"/>
                              <w:color w:val="5E5A58"/>
                              <w:sz w:val="28"/>
                              <w:szCs w:val="28"/>
                              <w:lang w:val="fr-FR"/>
                            </w:rPr>
                            <w:t>Commission de la formation doctorale d’Agreenium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CF7F47" id="_x0000_t202" coordsize="21600,21600" o:spt="202" path="m,l,21600r21600,l21600,xe">
              <v:stroke joinstyle="miter"/>
              <v:path gradientshapeok="t" o:connecttype="rect"/>
            </v:shapetype>
            <v:shape id="Zone de texte 3" o:spid="_x0000_s1026" type="#_x0000_t202" style="position:absolute;margin-left:285.25pt;margin-top:-.8pt;width:336.4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" filled="f" stroked="f">
              <v:textbox>
                <w:txbxContent>
                  <w:p w14:paraId="5EC25E12" w14:textId="77777777" w:rsidR="006A2E5E" w:rsidRPr="00BC5501" w:rsidRDefault="006A2E5E" w:rsidP="006A2E5E">
                    <w:pPr>
                      <w:rPr>
                        <w:rFonts w:cs="Tahoma"/>
                        <w:color w:val="5E5A58"/>
                        <w:sz w:val="28"/>
                        <w:szCs w:val="28"/>
                        <w:lang w:val="fr-FR"/>
                      </w:rPr>
                    </w:pPr>
                    <w:r w:rsidRPr="00BC5501">
                      <w:rPr>
                        <w:rFonts w:cs="Tahoma"/>
                        <w:color w:val="5E5A58"/>
                        <w:sz w:val="28"/>
                        <w:szCs w:val="28"/>
                        <w:lang w:val="fr-FR"/>
                      </w:rPr>
                      <w:t>Commission de la formation doctorale d’Agreenium</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E79E" w14:textId="77777777" w:rsidR="00017449" w:rsidRDefault="000174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63C3"/>
    <w:multiLevelType w:val="hybridMultilevel"/>
    <w:tmpl w:val="F6CEE552"/>
    <w:lvl w:ilvl="0" w:tplc="5136001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710C10"/>
    <w:multiLevelType w:val="hybridMultilevel"/>
    <w:tmpl w:val="CEB0B4BE"/>
    <w:lvl w:ilvl="0" w:tplc="7D220374">
      <w:numFmt w:val="bullet"/>
      <w:lvlText w:val="-"/>
      <w:lvlJc w:val="left"/>
      <w:pPr>
        <w:ind w:left="996" w:hanging="348"/>
      </w:pPr>
      <w:rPr>
        <w:rFonts w:ascii="Calibri" w:eastAsia="Calibri" w:hAnsi="Calibri" w:cs="Calibri" w:hint="default"/>
        <w:w w:val="100"/>
      </w:rPr>
    </w:lvl>
    <w:lvl w:ilvl="1" w:tplc="F230B162">
      <w:numFmt w:val="bullet"/>
      <w:lvlText w:val="·"/>
      <w:lvlJc w:val="left"/>
      <w:pPr>
        <w:ind w:left="1694" w:hanging="336"/>
      </w:pPr>
      <w:rPr>
        <w:rFonts w:ascii="Calibri" w:eastAsia="Calibri" w:hAnsi="Calibri" w:cs="Calibri" w:hint="default"/>
        <w:b w:val="0"/>
        <w:bCs w:val="0"/>
        <w:i w:val="0"/>
        <w:iCs w:val="0"/>
        <w:w w:val="100"/>
        <w:sz w:val="24"/>
        <w:szCs w:val="24"/>
      </w:rPr>
    </w:lvl>
    <w:lvl w:ilvl="2" w:tplc="8B26933C">
      <w:numFmt w:val="bullet"/>
      <w:lvlText w:val="•"/>
      <w:lvlJc w:val="left"/>
      <w:pPr>
        <w:ind w:left="2576" w:hanging="336"/>
      </w:pPr>
      <w:rPr>
        <w:rFonts w:hint="default"/>
      </w:rPr>
    </w:lvl>
    <w:lvl w:ilvl="3" w:tplc="CAAA5448">
      <w:numFmt w:val="bullet"/>
      <w:lvlText w:val="•"/>
      <w:lvlJc w:val="left"/>
      <w:pPr>
        <w:ind w:left="3452" w:hanging="336"/>
      </w:pPr>
      <w:rPr>
        <w:rFonts w:hint="default"/>
      </w:rPr>
    </w:lvl>
    <w:lvl w:ilvl="4" w:tplc="DB3072D2">
      <w:numFmt w:val="bullet"/>
      <w:lvlText w:val="•"/>
      <w:lvlJc w:val="left"/>
      <w:pPr>
        <w:ind w:left="4328" w:hanging="336"/>
      </w:pPr>
      <w:rPr>
        <w:rFonts w:hint="default"/>
      </w:rPr>
    </w:lvl>
    <w:lvl w:ilvl="5" w:tplc="71EE1AE0">
      <w:numFmt w:val="bullet"/>
      <w:lvlText w:val="•"/>
      <w:lvlJc w:val="left"/>
      <w:pPr>
        <w:ind w:left="5205" w:hanging="336"/>
      </w:pPr>
      <w:rPr>
        <w:rFonts w:hint="default"/>
      </w:rPr>
    </w:lvl>
    <w:lvl w:ilvl="6" w:tplc="83362292">
      <w:numFmt w:val="bullet"/>
      <w:lvlText w:val="•"/>
      <w:lvlJc w:val="left"/>
      <w:pPr>
        <w:ind w:left="6081" w:hanging="336"/>
      </w:pPr>
      <w:rPr>
        <w:rFonts w:hint="default"/>
      </w:rPr>
    </w:lvl>
    <w:lvl w:ilvl="7" w:tplc="BFF83702">
      <w:numFmt w:val="bullet"/>
      <w:lvlText w:val="•"/>
      <w:lvlJc w:val="left"/>
      <w:pPr>
        <w:ind w:left="6957" w:hanging="336"/>
      </w:pPr>
      <w:rPr>
        <w:rFonts w:hint="default"/>
      </w:rPr>
    </w:lvl>
    <w:lvl w:ilvl="8" w:tplc="8E4ED974">
      <w:numFmt w:val="bullet"/>
      <w:lvlText w:val="•"/>
      <w:lvlJc w:val="left"/>
      <w:pPr>
        <w:ind w:left="7833" w:hanging="3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9F"/>
    <w:rsid w:val="00017449"/>
    <w:rsid w:val="00022F90"/>
    <w:rsid w:val="00025118"/>
    <w:rsid w:val="000301F5"/>
    <w:rsid w:val="000326F1"/>
    <w:rsid w:val="00050AFB"/>
    <w:rsid w:val="00097E52"/>
    <w:rsid w:val="000A22DE"/>
    <w:rsid w:val="000B2E01"/>
    <w:rsid w:val="000E6220"/>
    <w:rsid w:val="000E69AF"/>
    <w:rsid w:val="00110698"/>
    <w:rsid w:val="00142C5C"/>
    <w:rsid w:val="00163EFA"/>
    <w:rsid w:val="00164B5D"/>
    <w:rsid w:val="001D1AF6"/>
    <w:rsid w:val="001D3861"/>
    <w:rsid w:val="001E2513"/>
    <w:rsid w:val="001F39B7"/>
    <w:rsid w:val="002004C0"/>
    <w:rsid w:val="0020114C"/>
    <w:rsid w:val="0025264E"/>
    <w:rsid w:val="00254962"/>
    <w:rsid w:val="00271D49"/>
    <w:rsid w:val="002777EF"/>
    <w:rsid w:val="002F2F8F"/>
    <w:rsid w:val="00321CD3"/>
    <w:rsid w:val="00323086"/>
    <w:rsid w:val="00351F9F"/>
    <w:rsid w:val="00353EAE"/>
    <w:rsid w:val="00380FC9"/>
    <w:rsid w:val="003B3DEC"/>
    <w:rsid w:val="003B74F5"/>
    <w:rsid w:val="003F2E2B"/>
    <w:rsid w:val="003F444C"/>
    <w:rsid w:val="004638EE"/>
    <w:rsid w:val="0047124E"/>
    <w:rsid w:val="00473418"/>
    <w:rsid w:val="00476604"/>
    <w:rsid w:val="00492E5D"/>
    <w:rsid w:val="00493368"/>
    <w:rsid w:val="004F2E8B"/>
    <w:rsid w:val="005075B6"/>
    <w:rsid w:val="00517734"/>
    <w:rsid w:val="0055633C"/>
    <w:rsid w:val="00561B19"/>
    <w:rsid w:val="00572C2C"/>
    <w:rsid w:val="00580D4F"/>
    <w:rsid w:val="005B12F6"/>
    <w:rsid w:val="005B5495"/>
    <w:rsid w:val="005B6805"/>
    <w:rsid w:val="005C11F9"/>
    <w:rsid w:val="00600165"/>
    <w:rsid w:val="00604524"/>
    <w:rsid w:val="00613239"/>
    <w:rsid w:val="00625A70"/>
    <w:rsid w:val="006540F3"/>
    <w:rsid w:val="006A2E5E"/>
    <w:rsid w:val="006A665B"/>
    <w:rsid w:val="006D02C1"/>
    <w:rsid w:val="006E47C0"/>
    <w:rsid w:val="007403AE"/>
    <w:rsid w:val="00762937"/>
    <w:rsid w:val="00774CB5"/>
    <w:rsid w:val="007C5D09"/>
    <w:rsid w:val="007C7405"/>
    <w:rsid w:val="007D5CBE"/>
    <w:rsid w:val="007E0F12"/>
    <w:rsid w:val="007F1502"/>
    <w:rsid w:val="00805ECE"/>
    <w:rsid w:val="008C481D"/>
    <w:rsid w:val="008F639E"/>
    <w:rsid w:val="0091736B"/>
    <w:rsid w:val="009609FF"/>
    <w:rsid w:val="009C313C"/>
    <w:rsid w:val="009C7FD5"/>
    <w:rsid w:val="009D321C"/>
    <w:rsid w:val="00A17855"/>
    <w:rsid w:val="00A460A4"/>
    <w:rsid w:val="00A83EF4"/>
    <w:rsid w:val="00AB2154"/>
    <w:rsid w:val="00B05F57"/>
    <w:rsid w:val="00B54DAF"/>
    <w:rsid w:val="00B61012"/>
    <w:rsid w:val="00B7060D"/>
    <w:rsid w:val="00B84AC8"/>
    <w:rsid w:val="00BA014C"/>
    <w:rsid w:val="00BA42AC"/>
    <w:rsid w:val="00BB350B"/>
    <w:rsid w:val="00BC5501"/>
    <w:rsid w:val="00C54F58"/>
    <w:rsid w:val="00C624D1"/>
    <w:rsid w:val="00C87897"/>
    <w:rsid w:val="00CC5BD1"/>
    <w:rsid w:val="00CD1793"/>
    <w:rsid w:val="00CF0CD1"/>
    <w:rsid w:val="00CF1B84"/>
    <w:rsid w:val="00D40610"/>
    <w:rsid w:val="00D6450A"/>
    <w:rsid w:val="00D661C7"/>
    <w:rsid w:val="00D92F18"/>
    <w:rsid w:val="00DC3984"/>
    <w:rsid w:val="00E15969"/>
    <w:rsid w:val="00E3703E"/>
    <w:rsid w:val="00E4379A"/>
    <w:rsid w:val="00E50C25"/>
    <w:rsid w:val="00E52C69"/>
    <w:rsid w:val="00EC6DC6"/>
    <w:rsid w:val="00F7523E"/>
    <w:rsid w:val="00F86CD3"/>
    <w:rsid w:val="00FA121A"/>
    <w:rsid w:val="00FA5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8AA4"/>
  <w15:chartTrackingRefBased/>
  <w15:docId w15:val="{5EE87362-EE69-584E-91AE-85A421D2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9F"/>
    <w:pPr>
      <w:widowControl w:val="0"/>
      <w:autoSpaceDE w:val="0"/>
      <w:autoSpaceDN w:val="0"/>
    </w:pPr>
    <w:rPr>
      <w:rFonts w:ascii="Calibri" w:eastAsia="Calibri" w:hAnsi="Calibri" w:cs="Calibri"/>
      <w:sz w:val="22"/>
      <w:szCs w:val="22"/>
      <w:lang w:val="en-US"/>
    </w:rPr>
  </w:style>
  <w:style w:type="paragraph" w:styleId="Titre1">
    <w:name w:val="heading 1"/>
    <w:basedOn w:val="Normal"/>
    <w:link w:val="Titre1Car"/>
    <w:uiPriority w:val="9"/>
    <w:qFormat/>
    <w:rsid w:val="00351F9F"/>
    <w:pPr>
      <w:ind w:left="268"/>
      <w:outlineLvl w:val="0"/>
    </w:pPr>
    <w:rPr>
      <w:rFonts w:ascii="Trebuchet MS" w:eastAsia="Trebuchet MS" w:hAnsi="Trebuchet MS" w:cs="Trebuchet MS"/>
      <w:sz w:val="28"/>
      <w:szCs w:val="28"/>
    </w:rPr>
  </w:style>
  <w:style w:type="paragraph" w:styleId="Titre2">
    <w:name w:val="heading 2"/>
    <w:basedOn w:val="Normal"/>
    <w:link w:val="Titre2Car"/>
    <w:uiPriority w:val="9"/>
    <w:unhideWhenUsed/>
    <w:qFormat/>
    <w:rsid w:val="00351F9F"/>
    <w:pPr>
      <w:spacing w:before="86"/>
      <w:ind w:left="275"/>
      <w:outlineLvl w:val="1"/>
    </w:pPr>
    <w:rPr>
      <w:rFonts w:ascii="Trebuchet MS" w:eastAsia="Trebuchet MS" w:hAnsi="Trebuchet MS" w:cs="Trebuchet M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51F9F"/>
    <w:rPr>
      <w:sz w:val="24"/>
      <w:szCs w:val="24"/>
    </w:rPr>
  </w:style>
  <w:style w:type="character" w:customStyle="1" w:styleId="CorpsdetexteCar">
    <w:name w:val="Corps de texte Car"/>
    <w:basedOn w:val="Policepardfaut"/>
    <w:link w:val="Corpsdetexte"/>
    <w:uiPriority w:val="1"/>
    <w:rsid w:val="00351F9F"/>
    <w:rPr>
      <w:rFonts w:ascii="Calibri" w:eastAsia="Calibri" w:hAnsi="Calibri" w:cs="Calibri"/>
      <w:lang w:val="en-US"/>
    </w:rPr>
  </w:style>
  <w:style w:type="paragraph" w:styleId="Titre">
    <w:name w:val="Title"/>
    <w:basedOn w:val="Normal"/>
    <w:link w:val="TitreCar"/>
    <w:uiPriority w:val="10"/>
    <w:qFormat/>
    <w:rsid w:val="00351F9F"/>
    <w:pPr>
      <w:spacing w:line="1152" w:lineRule="exact"/>
      <w:ind w:left="1139" w:right="686"/>
      <w:jc w:val="center"/>
    </w:pPr>
    <w:rPr>
      <w:b/>
      <w:bCs/>
      <w:sz w:val="110"/>
      <w:szCs w:val="110"/>
    </w:rPr>
  </w:style>
  <w:style w:type="character" w:customStyle="1" w:styleId="TitreCar">
    <w:name w:val="Titre Car"/>
    <w:basedOn w:val="Policepardfaut"/>
    <w:link w:val="Titre"/>
    <w:uiPriority w:val="10"/>
    <w:rsid w:val="00351F9F"/>
    <w:rPr>
      <w:rFonts w:ascii="Calibri" w:eastAsia="Calibri" w:hAnsi="Calibri" w:cs="Calibri"/>
      <w:b/>
      <w:bCs/>
      <w:sz w:val="110"/>
      <w:szCs w:val="110"/>
      <w:lang w:val="en-US"/>
    </w:rPr>
  </w:style>
  <w:style w:type="character" w:customStyle="1" w:styleId="Titre1Car">
    <w:name w:val="Titre 1 Car"/>
    <w:basedOn w:val="Policepardfaut"/>
    <w:link w:val="Titre1"/>
    <w:uiPriority w:val="9"/>
    <w:rsid w:val="00351F9F"/>
    <w:rPr>
      <w:rFonts w:ascii="Trebuchet MS" w:eastAsia="Trebuchet MS" w:hAnsi="Trebuchet MS" w:cs="Trebuchet MS"/>
      <w:sz w:val="28"/>
      <w:szCs w:val="28"/>
      <w:lang w:val="en-US"/>
    </w:rPr>
  </w:style>
  <w:style w:type="character" w:customStyle="1" w:styleId="Titre2Car">
    <w:name w:val="Titre 2 Car"/>
    <w:basedOn w:val="Policepardfaut"/>
    <w:link w:val="Titre2"/>
    <w:uiPriority w:val="9"/>
    <w:rsid w:val="00351F9F"/>
    <w:rPr>
      <w:rFonts w:ascii="Trebuchet MS" w:eastAsia="Trebuchet MS" w:hAnsi="Trebuchet MS" w:cs="Trebuchet MS"/>
      <w:sz w:val="26"/>
      <w:szCs w:val="26"/>
      <w:lang w:val="en-US"/>
    </w:rPr>
  </w:style>
  <w:style w:type="paragraph" w:styleId="Paragraphedeliste">
    <w:name w:val="List Paragraph"/>
    <w:basedOn w:val="Normal"/>
    <w:uiPriority w:val="1"/>
    <w:qFormat/>
    <w:rsid w:val="00351F9F"/>
    <w:pPr>
      <w:spacing w:before="149"/>
      <w:ind w:left="984" w:hanging="351"/>
    </w:pPr>
  </w:style>
  <w:style w:type="paragraph" w:styleId="En-tte">
    <w:name w:val="header"/>
    <w:basedOn w:val="Normal"/>
    <w:link w:val="En-tteCar"/>
    <w:uiPriority w:val="99"/>
    <w:unhideWhenUsed/>
    <w:rsid w:val="009C313C"/>
    <w:pPr>
      <w:tabs>
        <w:tab w:val="center" w:pos="4536"/>
        <w:tab w:val="right" w:pos="9072"/>
      </w:tabs>
    </w:pPr>
  </w:style>
  <w:style w:type="character" w:customStyle="1" w:styleId="En-tteCar">
    <w:name w:val="En-tête Car"/>
    <w:basedOn w:val="Policepardfaut"/>
    <w:link w:val="En-tte"/>
    <w:uiPriority w:val="99"/>
    <w:rsid w:val="009C313C"/>
    <w:rPr>
      <w:rFonts w:ascii="Calibri" w:eastAsia="Calibri" w:hAnsi="Calibri" w:cs="Calibri"/>
      <w:sz w:val="22"/>
      <w:szCs w:val="22"/>
      <w:lang w:val="en-US"/>
    </w:rPr>
  </w:style>
  <w:style w:type="paragraph" w:styleId="Pieddepage">
    <w:name w:val="footer"/>
    <w:basedOn w:val="Normal"/>
    <w:link w:val="PieddepageCar"/>
    <w:uiPriority w:val="99"/>
    <w:unhideWhenUsed/>
    <w:rsid w:val="009C313C"/>
    <w:pPr>
      <w:tabs>
        <w:tab w:val="center" w:pos="4536"/>
        <w:tab w:val="right" w:pos="9072"/>
      </w:tabs>
    </w:pPr>
  </w:style>
  <w:style w:type="character" w:customStyle="1" w:styleId="PieddepageCar">
    <w:name w:val="Pied de page Car"/>
    <w:basedOn w:val="Policepardfaut"/>
    <w:link w:val="Pieddepage"/>
    <w:uiPriority w:val="99"/>
    <w:rsid w:val="009C313C"/>
    <w:rPr>
      <w:rFonts w:ascii="Calibri" w:eastAsia="Calibri" w:hAnsi="Calibri" w:cs="Calibri"/>
      <w:sz w:val="22"/>
      <w:szCs w:val="22"/>
      <w:lang w:val="en-US"/>
    </w:rPr>
  </w:style>
  <w:style w:type="paragraph" w:styleId="Notedebasdepage">
    <w:name w:val="footnote text"/>
    <w:basedOn w:val="Normal"/>
    <w:link w:val="NotedebasdepageCar"/>
    <w:uiPriority w:val="99"/>
    <w:semiHidden/>
    <w:unhideWhenUsed/>
    <w:rsid w:val="00380FC9"/>
    <w:rPr>
      <w:sz w:val="20"/>
      <w:szCs w:val="20"/>
    </w:rPr>
  </w:style>
  <w:style w:type="character" w:customStyle="1" w:styleId="NotedebasdepageCar">
    <w:name w:val="Note de bas de page Car"/>
    <w:basedOn w:val="Policepardfaut"/>
    <w:link w:val="Notedebasdepage"/>
    <w:uiPriority w:val="99"/>
    <w:semiHidden/>
    <w:rsid w:val="00380FC9"/>
    <w:rPr>
      <w:rFonts w:ascii="Calibri" w:eastAsia="Calibri" w:hAnsi="Calibri" w:cs="Calibri"/>
      <w:sz w:val="20"/>
      <w:szCs w:val="20"/>
      <w:lang w:val="en-US"/>
    </w:rPr>
  </w:style>
  <w:style w:type="character" w:styleId="Appelnotedebasdep">
    <w:name w:val="footnote reference"/>
    <w:basedOn w:val="Policepardfaut"/>
    <w:uiPriority w:val="99"/>
    <w:semiHidden/>
    <w:unhideWhenUsed/>
    <w:rsid w:val="00380FC9"/>
    <w:rPr>
      <w:vertAlign w:val="superscript"/>
    </w:rPr>
  </w:style>
  <w:style w:type="character" w:styleId="Marquedecommentaire">
    <w:name w:val="annotation reference"/>
    <w:basedOn w:val="Policepardfaut"/>
    <w:uiPriority w:val="99"/>
    <w:semiHidden/>
    <w:unhideWhenUsed/>
    <w:rsid w:val="00F86CD3"/>
    <w:rPr>
      <w:sz w:val="16"/>
      <w:szCs w:val="16"/>
    </w:rPr>
  </w:style>
  <w:style w:type="paragraph" w:styleId="Commentaire">
    <w:name w:val="annotation text"/>
    <w:basedOn w:val="Normal"/>
    <w:link w:val="CommentaireCar"/>
    <w:uiPriority w:val="99"/>
    <w:semiHidden/>
    <w:unhideWhenUsed/>
    <w:rsid w:val="00F86CD3"/>
    <w:rPr>
      <w:sz w:val="20"/>
      <w:szCs w:val="20"/>
    </w:rPr>
  </w:style>
  <w:style w:type="character" w:customStyle="1" w:styleId="CommentaireCar">
    <w:name w:val="Commentaire Car"/>
    <w:basedOn w:val="Policepardfaut"/>
    <w:link w:val="Commentaire"/>
    <w:uiPriority w:val="99"/>
    <w:semiHidden/>
    <w:rsid w:val="00F86CD3"/>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F86CD3"/>
    <w:rPr>
      <w:b/>
      <w:bCs/>
    </w:rPr>
  </w:style>
  <w:style w:type="character" w:customStyle="1" w:styleId="ObjetducommentaireCar">
    <w:name w:val="Objet du commentaire Car"/>
    <w:basedOn w:val="CommentaireCar"/>
    <w:link w:val="Objetducommentaire"/>
    <w:uiPriority w:val="99"/>
    <w:semiHidden/>
    <w:rsid w:val="00F86CD3"/>
    <w:rPr>
      <w:rFonts w:ascii="Calibri" w:eastAsia="Calibri" w:hAnsi="Calibri" w:cs="Calibri"/>
      <w:b/>
      <w:bCs/>
      <w:sz w:val="20"/>
      <w:szCs w:val="20"/>
      <w:lang w:val="en-US"/>
    </w:rPr>
  </w:style>
  <w:style w:type="paragraph" w:styleId="Textedebulles">
    <w:name w:val="Balloon Text"/>
    <w:basedOn w:val="Normal"/>
    <w:link w:val="TextedebullesCar"/>
    <w:uiPriority w:val="99"/>
    <w:semiHidden/>
    <w:unhideWhenUsed/>
    <w:rsid w:val="00F86C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CD3"/>
    <w:rPr>
      <w:rFonts w:ascii="Segoe UI" w:eastAsia="Calibri" w:hAnsi="Segoe UI" w:cs="Segoe UI"/>
      <w:sz w:val="18"/>
      <w:szCs w:val="18"/>
      <w:lang w:val="en-US"/>
    </w:rPr>
  </w:style>
  <w:style w:type="table" w:customStyle="1" w:styleId="TableNormal">
    <w:name w:val="Table Normal"/>
    <w:uiPriority w:val="2"/>
    <w:semiHidden/>
    <w:unhideWhenUsed/>
    <w:qFormat/>
    <w:rsid w:val="00321CD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1CD3"/>
    <w:rPr>
      <w:rFonts w:ascii="Cambria" w:eastAsia="Cambria" w:hAnsi="Cambria" w:cs="Cambr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Jerome Bove</cp:lastModifiedBy>
  <cp:revision>8</cp:revision>
  <cp:lastPrinted>2023-01-30T17:00:00Z</cp:lastPrinted>
  <dcterms:created xsi:type="dcterms:W3CDTF">2024-06-20T09:50:00Z</dcterms:created>
  <dcterms:modified xsi:type="dcterms:W3CDTF">2024-06-20T11:37:00Z</dcterms:modified>
</cp:coreProperties>
</file>